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6B02E5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6B02E5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B02E5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</w:t>
      </w:r>
      <w:r w:rsidR="006B02E5">
        <w:rPr>
          <w:rFonts w:ascii="Bookman Old Style" w:hAnsi="Bookman Old Style" w:cs="Times New Roman"/>
          <w:b/>
          <w:i/>
        </w:rPr>
        <w:t>1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6B02E5">
        <w:rPr>
          <w:rFonts w:ascii="Bookman Old Style" w:hAnsi="Bookman Old Style" w:cs="Times New Roman"/>
          <w:b/>
          <w:i/>
        </w:rPr>
        <w:t>9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6B02E5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6B02E5" w:rsidRPr="006B02E5" w:rsidRDefault="004D092F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6B02E5" w:rsidRPr="006B02E5">
        <w:rPr>
          <w:rFonts w:ascii="Bookman Old Style" w:hAnsi="Bookman Old Style"/>
          <w:b/>
          <w:i/>
        </w:rPr>
        <w:t xml:space="preserve">İlimiz Kdz. Ereğli İlçesi, Sücüllü Köyü hudutları dahilinde bulunan, kadastroda; 107 ada, 344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6B02E5" w:rsidRPr="006B02E5" w:rsidRDefault="006B02E5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hAnsi="Bookman Old Style"/>
          <w:b/>
          <w:i/>
        </w:rPr>
        <w:t xml:space="preserve">Mekansal Planlar Yapım Yönetmeliğinin 7. bölümünün 24. maddesine göre hazırlanan parsellere ait 1/5000 ölçekli Nazım İmar Planı ve 1/1000 ölçekli Uygulama İmar Planının uygunluğuna,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 xml:space="preserve">lık, Köylere Yönelik Hizmetler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>4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9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EF463B">
        <w:rPr>
          <w:rFonts w:ascii="Bookman Old Style" w:hAnsi="Bookman Old Style" w:cs="Times New Roman"/>
          <w:b/>
          <w:i/>
        </w:rPr>
        <w:t>– 2</w:t>
      </w:r>
      <w:r>
        <w:rPr>
          <w:rFonts w:ascii="Bookman Old Style" w:hAnsi="Bookman Old Style" w:cs="Times New Roman"/>
          <w:b/>
          <w:i/>
        </w:rPr>
        <w:t>1</w:t>
      </w:r>
      <w:r w:rsidR="00EF463B">
        <w:rPr>
          <w:rFonts w:ascii="Bookman Old Style" w:hAnsi="Bookman Old Style" w:cs="Times New Roman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– 1</w:t>
      </w:r>
      <w:r>
        <w:rPr>
          <w:rFonts w:ascii="Bookman Old Style" w:hAnsi="Bookman Old Style" w:cs="Times New Roman"/>
          <w:b/>
          <w:i/>
        </w:rPr>
        <w:t>9</w:t>
      </w:r>
      <w:r w:rsidR="00EF463B">
        <w:rPr>
          <w:rFonts w:ascii="Bookman Old Style" w:hAnsi="Bookman Old Style"/>
          <w:b/>
          <w:i/>
        </w:rPr>
        <w:t xml:space="preserve">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010" w:rsidRDefault="00AC4010" w:rsidP="005C41D9">
      <w:pPr>
        <w:spacing w:after="0" w:line="240" w:lineRule="auto"/>
      </w:pPr>
      <w:r>
        <w:separator/>
      </w:r>
    </w:p>
  </w:endnote>
  <w:endnote w:type="continuationSeparator" w:id="1">
    <w:p w:rsidR="00AC4010" w:rsidRDefault="00AC401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010" w:rsidRDefault="00AC4010" w:rsidP="005C41D9">
      <w:pPr>
        <w:spacing w:after="0" w:line="240" w:lineRule="auto"/>
      </w:pPr>
      <w:r>
        <w:separator/>
      </w:r>
    </w:p>
  </w:footnote>
  <w:footnote w:type="continuationSeparator" w:id="1">
    <w:p w:rsidR="00AC4010" w:rsidRDefault="00AC401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0E05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91DB5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57D9D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733EF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C4010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2022-06-27T11:22:00Z</cp:lastPrinted>
  <dcterms:created xsi:type="dcterms:W3CDTF">2022-09-02T13:29:00Z</dcterms:created>
  <dcterms:modified xsi:type="dcterms:W3CDTF">2022-09-02T13:29:00Z</dcterms:modified>
</cp:coreProperties>
</file>